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jc w:val="center"/>
        <w:tblInd w:w="208" w:type="dxa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5D75E4" w:rsidRPr="00210D94" w:rsidTr="00DE7BA3">
        <w:trPr>
          <w:jc w:val="center"/>
        </w:trPr>
        <w:tc>
          <w:tcPr>
            <w:tcW w:w="3876" w:type="dxa"/>
          </w:tcPr>
          <w:p w:rsidR="005D75E4" w:rsidRPr="00210D94" w:rsidRDefault="005D75E4" w:rsidP="005D75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sb-DE" w:eastAsia="ar-SA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val="hsb-DE" w:eastAsia="ar-SA"/>
              </w:rPr>
              <w:t>РЕСПУБЛИКА ТАТАРСТАН</w:t>
            </w:r>
          </w:p>
          <w:p w:rsidR="005D75E4" w:rsidRPr="00210D94" w:rsidRDefault="005D75E4" w:rsidP="005D75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10D94">
              <w:rPr>
                <w:rFonts w:ascii="Arial" w:eastAsia="Times New Roman" w:hAnsi="Arial" w:cs="Arial"/>
                <w:b/>
                <w:sz w:val="24"/>
                <w:szCs w:val="24"/>
                <w:lang w:val="tt-RU" w:eastAsia="ar-SA"/>
              </w:rPr>
              <w:t xml:space="preserve">ИСПОЛНИТЕЛЬНЫЙ КОМИТЕТ </w:t>
            </w:r>
            <w:r w:rsidRPr="00210D9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МИТРЯЕВСКОГО </w:t>
            </w:r>
          </w:p>
          <w:p w:rsidR="005D75E4" w:rsidRPr="00210D94" w:rsidRDefault="005D75E4" w:rsidP="005D75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10D9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СЕЛЬСКОГО ПОСЕЛЕНИЯ МУСЛЮМОВСКОГО МУНИЦИПАЛЬНОГО РАЙОНА</w:t>
            </w:r>
          </w:p>
          <w:p w:rsidR="005D75E4" w:rsidRPr="00210D94" w:rsidRDefault="005D75E4" w:rsidP="005D75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hideMark/>
          </w:tcPr>
          <w:p w:rsidR="005D75E4" w:rsidRPr="00210D94" w:rsidRDefault="005D75E4" w:rsidP="005D75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210D9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06040" wp14:editId="55294E9E">
                  <wp:extent cx="647700" cy="800100"/>
                  <wp:effectExtent l="0" t="0" r="0" b="0"/>
                  <wp:docPr id="1" name="Рисунок 1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5D75E4" w:rsidRPr="00210D94" w:rsidRDefault="005D75E4" w:rsidP="005D75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hsb-DE" w:eastAsia="ar-SA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val="hsb-DE" w:eastAsia="ar-SA"/>
              </w:rPr>
              <w:t>ТАТАРСТАН РЕСПУБЛИКАСЫ</w:t>
            </w:r>
          </w:p>
          <w:p w:rsidR="005D75E4" w:rsidRPr="00210D94" w:rsidRDefault="005D75E4" w:rsidP="005D75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10D94">
              <w:rPr>
                <w:rFonts w:ascii="Arial" w:eastAsia="Times New Roman" w:hAnsi="Arial" w:cs="Arial"/>
                <w:b/>
                <w:sz w:val="24"/>
                <w:szCs w:val="24"/>
                <w:lang w:val="hsb-DE" w:eastAsia="ar-SA"/>
              </w:rPr>
              <w:t xml:space="preserve"> М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val="tt-RU" w:eastAsia="ar-SA"/>
              </w:rPr>
              <w:t>Ө</w:t>
            </w:r>
            <w:r w:rsidRPr="00210D94">
              <w:rPr>
                <w:rFonts w:ascii="Arial" w:eastAsia="Times New Roman" w:hAnsi="Arial" w:cs="Arial"/>
                <w:b/>
                <w:sz w:val="24"/>
                <w:szCs w:val="24"/>
                <w:lang w:val="hsb-DE" w:eastAsia="ar-SA"/>
              </w:rPr>
              <w:t>СЛИМ</w:t>
            </w:r>
            <w:r w:rsidRPr="00210D9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МУНИЦИПАЛЬ</w:t>
            </w:r>
            <w:r w:rsidRPr="00210D94">
              <w:rPr>
                <w:rFonts w:ascii="Arial" w:eastAsia="Times New Roman" w:hAnsi="Arial" w:cs="Arial"/>
                <w:b/>
                <w:sz w:val="24"/>
                <w:szCs w:val="24"/>
                <w:lang w:val="hsb-DE" w:eastAsia="ar-SA"/>
              </w:rPr>
              <w:t xml:space="preserve"> </w:t>
            </w:r>
          </w:p>
          <w:p w:rsidR="005D75E4" w:rsidRPr="00210D94" w:rsidRDefault="005D75E4" w:rsidP="005D75E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tt-RU" w:eastAsia="ar-SA"/>
              </w:rPr>
            </w:pPr>
            <w:r w:rsidRPr="00210D94">
              <w:rPr>
                <w:rFonts w:ascii="Arial" w:eastAsia="Times New Roman" w:hAnsi="Arial" w:cs="Arial"/>
                <w:b/>
                <w:sz w:val="24"/>
                <w:szCs w:val="24"/>
                <w:lang w:val="hsb-DE" w:eastAsia="ar-SA"/>
              </w:rPr>
              <w:t>РАЙОН</w:t>
            </w:r>
            <w:r w:rsidRPr="00210D9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Ы</w:t>
            </w:r>
            <w:r w:rsidRPr="00210D94">
              <w:rPr>
                <w:rFonts w:ascii="Arial" w:eastAsia="Times New Roman" w:hAnsi="Arial" w:cs="Arial"/>
                <w:b/>
                <w:sz w:val="24"/>
                <w:szCs w:val="24"/>
                <w:lang w:val="tt-RU" w:eastAsia="ar-SA"/>
              </w:rPr>
              <w:t xml:space="preserve"> МЕТРӘЙ АВЫЛ ҖИРЛЕГЕ БАШКАРМА КОМИТЕТЫ </w:t>
            </w:r>
          </w:p>
        </w:tc>
      </w:tr>
    </w:tbl>
    <w:p w:rsidR="005D75E4" w:rsidRPr="00210D94" w:rsidRDefault="005D75E4" w:rsidP="005D75E4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ar-SA"/>
        </w:rPr>
      </w:pPr>
    </w:p>
    <w:p w:rsidR="005D75E4" w:rsidRPr="00210D94" w:rsidRDefault="005D75E4" w:rsidP="005D75E4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tt-RU" w:eastAsia="ar-SA"/>
        </w:rPr>
      </w:pPr>
      <w:r w:rsidRPr="00210D94">
        <w:rPr>
          <w:rFonts w:ascii="Arial" w:eastAsia="Times New Roman" w:hAnsi="Arial" w:cs="Arial"/>
          <w:i/>
          <w:sz w:val="24"/>
          <w:szCs w:val="24"/>
          <w:lang w:val="tt-RU" w:eastAsia="ar-SA"/>
        </w:rPr>
        <w:t xml:space="preserve">                         423970 РТ Муслюмовский район,с.Митряево,ул.Пушкин  д 50</w:t>
      </w:r>
    </w:p>
    <w:p w:rsidR="005D75E4" w:rsidRPr="00210D94" w:rsidRDefault="005D75E4" w:rsidP="005D75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ar-SA"/>
        </w:rPr>
      </w:pPr>
      <w:r w:rsidRPr="00210D94">
        <w:rPr>
          <w:rFonts w:ascii="Arial" w:eastAsia="Times New Roman" w:hAnsi="Arial" w:cs="Arial"/>
          <w:sz w:val="24"/>
          <w:szCs w:val="24"/>
          <w:lang w:val="tt-RU" w:eastAsia="ar-SA"/>
        </w:rPr>
        <w:t xml:space="preserve">                                          </w:t>
      </w:r>
      <w:hyperlink r:id="rId6" w:history="1">
        <w:r w:rsidRPr="00210D9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tt-RU" w:eastAsia="ar-SA"/>
          </w:rPr>
          <w:t>Mitr.Mus@tatar.ru</w:t>
        </w:r>
      </w:hyperlink>
      <w:r w:rsidRPr="00210D94">
        <w:rPr>
          <w:rFonts w:ascii="Arial" w:eastAsia="Times New Roman" w:hAnsi="Arial" w:cs="Arial"/>
          <w:sz w:val="24"/>
          <w:szCs w:val="24"/>
          <w:lang w:val="tt-RU" w:eastAsia="ar-SA"/>
        </w:rPr>
        <w:t xml:space="preserve"> тел.8(8-5556)3-25-38</w:t>
      </w:r>
    </w:p>
    <w:p w:rsidR="005D75E4" w:rsidRPr="00210D94" w:rsidRDefault="005D75E4" w:rsidP="005D75E4">
      <w:pPr>
        <w:pBdr>
          <w:bottom w:val="single" w:sz="12" w:space="1" w:color="auto"/>
        </w:pBd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ar-SA"/>
        </w:rPr>
      </w:pPr>
      <w:r w:rsidRPr="00210D94">
        <w:rPr>
          <w:rFonts w:ascii="Arial" w:eastAsia="Times New Roman" w:hAnsi="Arial" w:cs="Arial"/>
          <w:sz w:val="24"/>
          <w:szCs w:val="24"/>
          <w:lang w:val="tt-RU" w:eastAsia="ar-SA"/>
        </w:rPr>
        <w:t xml:space="preserve">                  </w:t>
      </w: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443"/>
        <w:gridCol w:w="6163"/>
        <w:gridCol w:w="1033"/>
      </w:tblGrid>
      <w:tr w:rsidR="00B63F5E" w:rsidRPr="00210D94" w:rsidTr="00BE6346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63F5E" w:rsidRPr="00210D94" w:rsidRDefault="00B63F5E" w:rsidP="00BE63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  <w:r w:rsidRPr="00210D94">
              <w:rPr>
                <w:rFonts w:ascii="Arial" w:hAnsi="Arial" w:cs="Arial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63F5E" w:rsidRPr="00210D94" w:rsidRDefault="00B63F5E" w:rsidP="00BE6346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63F5E" w:rsidRPr="00210D94" w:rsidRDefault="00B63F5E" w:rsidP="00BE63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D94">
              <w:rPr>
                <w:rFonts w:ascii="Arial" w:hAnsi="Arial" w:cs="Arial"/>
                <w:b/>
                <w:sz w:val="24"/>
                <w:szCs w:val="24"/>
              </w:rPr>
              <w:t>КАРАР</w:t>
            </w:r>
          </w:p>
        </w:tc>
      </w:tr>
      <w:tr w:rsidR="00B63F5E" w:rsidRPr="00210D94" w:rsidTr="00BE6346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B63F5E" w:rsidRPr="00210D94" w:rsidRDefault="005D75E4" w:rsidP="005D75E4">
            <w:pPr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10D94">
              <w:rPr>
                <w:rFonts w:ascii="Arial" w:hAnsi="Arial" w:cs="Arial"/>
                <w:sz w:val="24"/>
                <w:szCs w:val="24"/>
                <w:lang w:val="tt-RU"/>
              </w:rPr>
              <w:t>с.Митряево</w:t>
            </w:r>
          </w:p>
        </w:tc>
        <w:tc>
          <w:tcPr>
            <w:tcW w:w="0" w:type="auto"/>
            <w:noWrap/>
            <w:tcFitText/>
            <w:vAlign w:val="bottom"/>
          </w:tcPr>
          <w:p w:rsidR="00B63F5E" w:rsidRPr="00210D94" w:rsidRDefault="00B63F5E" w:rsidP="007F4AF3">
            <w:pPr>
              <w:ind w:left="-88" w:right="-142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B63F5E" w:rsidRPr="00210D94" w:rsidRDefault="005D75E4" w:rsidP="005D7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D94">
              <w:rPr>
                <w:rFonts w:ascii="Arial" w:hAnsi="Arial" w:cs="Arial"/>
                <w:sz w:val="24"/>
                <w:szCs w:val="24"/>
              </w:rPr>
              <w:t>№23</w:t>
            </w:r>
          </w:p>
        </w:tc>
      </w:tr>
    </w:tbl>
    <w:tbl>
      <w:tblPr>
        <w:tblW w:w="16269" w:type="dxa"/>
        <w:tblLayout w:type="fixed"/>
        <w:tblLook w:val="01E0" w:firstRow="1" w:lastRow="1" w:firstColumn="1" w:lastColumn="1" w:noHBand="0" w:noVBand="0"/>
      </w:tblPr>
      <w:tblGrid>
        <w:gridCol w:w="534"/>
        <w:gridCol w:w="9355"/>
        <w:gridCol w:w="6380"/>
      </w:tblGrid>
      <w:tr w:rsidR="00B63F5E" w:rsidRPr="00210D94" w:rsidTr="00BE6346">
        <w:trPr>
          <w:gridBefore w:val="1"/>
          <w:wBefore w:w="534" w:type="dxa"/>
          <w:trHeight w:val="408"/>
        </w:trPr>
        <w:tc>
          <w:tcPr>
            <w:tcW w:w="15735" w:type="dxa"/>
            <w:gridSpan w:val="2"/>
          </w:tcPr>
          <w:p w:rsidR="00B63F5E" w:rsidRPr="00210D94" w:rsidRDefault="00B63F5E" w:rsidP="00BE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B63F5E" w:rsidRPr="00210D94" w:rsidTr="00BE6346">
        <w:tblPrEx>
          <w:tblLook w:val="04A0" w:firstRow="1" w:lastRow="0" w:firstColumn="1" w:lastColumn="0" w:noHBand="0" w:noVBand="1"/>
        </w:tblPrEx>
        <w:trPr>
          <w:gridAfter w:val="1"/>
          <w:wAfter w:w="6380" w:type="dxa"/>
        </w:trPr>
        <w:tc>
          <w:tcPr>
            <w:tcW w:w="9889" w:type="dxa"/>
            <w:gridSpan w:val="2"/>
          </w:tcPr>
          <w:p w:rsidR="00B63F5E" w:rsidRPr="00210D94" w:rsidRDefault="00B63F5E" w:rsidP="00BE6346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="007F4AF3" w:rsidRPr="00210D9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Митряевского</w:t>
            </w:r>
            <w:proofErr w:type="spellEnd"/>
            <w:r w:rsidR="007F4AF3" w:rsidRPr="00210D9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  <w:r w:rsidR="007F4AF3" w:rsidRPr="00210D9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10D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Муслюмовского муниципального района</w:t>
            </w:r>
          </w:p>
        </w:tc>
      </w:tr>
      <w:tr w:rsidR="00B63F5E" w:rsidRPr="00210D94" w:rsidTr="00BE6346">
        <w:tblPrEx>
          <w:tblLook w:val="04A0" w:firstRow="1" w:lastRow="0" w:firstColumn="1" w:lastColumn="0" w:noHBand="0" w:noVBand="1"/>
        </w:tblPrEx>
        <w:trPr>
          <w:gridAfter w:val="1"/>
          <w:wAfter w:w="6380" w:type="dxa"/>
        </w:trPr>
        <w:tc>
          <w:tcPr>
            <w:tcW w:w="9889" w:type="dxa"/>
            <w:gridSpan w:val="2"/>
          </w:tcPr>
          <w:p w:rsidR="00B63F5E" w:rsidRPr="00210D94" w:rsidRDefault="00B63F5E" w:rsidP="00BE6346">
            <w:pPr>
              <w:spacing w:before="48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63F5E" w:rsidRPr="00210D94" w:rsidRDefault="00B63F5E" w:rsidP="00B63F5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D94">
        <w:rPr>
          <w:rFonts w:ascii="Arial" w:eastAsia="Times New Roman" w:hAnsi="Arial" w:cs="Arial"/>
          <w:sz w:val="24"/>
          <w:szCs w:val="24"/>
          <w:lang w:eastAsia="ru-RU"/>
        </w:rPr>
        <w:t>В соответствии с абзацем третьим пункта 3</w:t>
      </w:r>
      <w:r w:rsidRPr="00210D9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210D94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160</w:t>
      </w:r>
      <w:r w:rsidRPr="00210D9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210D9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 Исполнительный комитет</w:t>
      </w:r>
      <w:r w:rsidR="007F4AF3" w:rsidRPr="00210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F4AF3" w:rsidRPr="00210D94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7F4AF3" w:rsidRPr="00210D9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="007F4AF3" w:rsidRPr="00210D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сельского поселения</w:t>
      </w:r>
      <w:r w:rsidRPr="00210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0D94">
        <w:rPr>
          <w:rFonts w:ascii="Arial" w:eastAsia="Times New Roman" w:hAnsi="Arial" w:cs="Arial"/>
          <w:bCs/>
          <w:sz w:val="24"/>
          <w:szCs w:val="24"/>
          <w:lang w:eastAsia="ru-RU"/>
        </w:rPr>
        <w:t>Муслюмовского муниципального района</w:t>
      </w:r>
      <w:r w:rsidRPr="00210D94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 ПОСТАНОВЛЯЕТ:</w:t>
      </w:r>
    </w:p>
    <w:p w:rsidR="00B63F5E" w:rsidRPr="00210D94" w:rsidRDefault="00B63F5E" w:rsidP="00B63F5E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F5E" w:rsidRPr="00210D94" w:rsidRDefault="00B63F5E" w:rsidP="00B63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D94">
        <w:rPr>
          <w:rFonts w:ascii="Arial" w:eastAsia="Times New Roman" w:hAnsi="Arial" w:cs="Arial"/>
          <w:sz w:val="24"/>
          <w:szCs w:val="24"/>
          <w:lang w:eastAsia="ru-RU"/>
        </w:rPr>
        <w:t>1.Утвердить прилагаемый перечень главных администраторов доходов бюджета</w:t>
      </w:r>
      <w:r w:rsidR="007F4AF3" w:rsidRPr="00210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F4AF3" w:rsidRPr="00210D94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7F4AF3" w:rsidRPr="00210D9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="007F4AF3" w:rsidRPr="00210D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сельского поселения</w:t>
      </w:r>
      <w:r w:rsidRPr="00210D94">
        <w:rPr>
          <w:rFonts w:ascii="Arial" w:eastAsia="Times New Roman" w:hAnsi="Arial" w:cs="Arial"/>
          <w:sz w:val="24"/>
          <w:szCs w:val="24"/>
          <w:lang w:eastAsia="ru-RU"/>
        </w:rPr>
        <w:t xml:space="preserve"> Муслюмовского муниципального района.</w:t>
      </w:r>
    </w:p>
    <w:p w:rsidR="00B63F5E" w:rsidRPr="00210D94" w:rsidRDefault="00B63F5E" w:rsidP="00B63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0D94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proofErr w:type="spellStart"/>
      <w:r w:rsidR="007F4AF3" w:rsidRPr="00210D94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7F4AF3" w:rsidRPr="00210D9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="007F4AF3" w:rsidRPr="00210D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  <w:r w:rsidRPr="00210D94">
        <w:rPr>
          <w:rFonts w:ascii="Arial" w:eastAsia="Times New Roman" w:hAnsi="Arial" w:cs="Arial"/>
          <w:sz w:val="24"/>
          <w:szCs w:val="24"/>
          <w:lang w:eastAsia="ru-RU"/>
        </w:rPr>
        <w:t>Муслюмовского муниципального района, начиная с бюджета на 2022 год и на плановый период 2023 и 2024 годов (на 2022 год).</w:t>
      </w:r>
    </w:p>
    <w:p w:rsidR="00B63F5E" w:rsidRPr="00210D94" w:rsidRDefault="00B63F5E" w:rsidP="00B63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F5E" w:rsidRPr="00210D94" w:rsidRDefault="00B63F5E" w:rsidP="00B63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5E4" w:rsidRPr="00210D94" w:rsidRDefault="005D75E4" w:rsidP="00B63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78A" w:rsidRPr="00210D94" w:rsidRDefault="00D4578A" w:rsidP="00B63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5E4" w:rsidRPr="00210D94" w:rsidRDefault="005D75E4" w:rsidP="00B63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3F5E" w:rsidRPr="00210D94" w:rsidRDefault="00B63F5E" w:rsidP="00B63F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0D94">
        <w:rPr>
          <w:rFonts w:ascii="Arial" w:eastAsia="Times New Roman" w:hAnsi="Arial" w:cs="Arial"/>
          <w:b/>
          <w:sz w:val="24"/>
          <w:szCs w:val="24"/>
          <w:lang w:eastAsia="ru-RU"/>
        </w:rPr>
        <w:t>Руководитель</w:t>
      </w:r>
    </w:p>
    <w:p w:rsidR="00B63F5E" w:rsidRPr="00210D94" w:rsidRDefault="00B63F5E" w:rsidP="00B63F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0D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Исполнительного комитета </w:t>
      </w:r>
      <w:r w:rsidRPr="00210D9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D75E4" w:rsidRPr="00210D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</w:t>
      </w:r>
      <w:proofErr w:type="spellStart"/>
      <w:r w:rsidR="005D75E4" w:rsidRPr="00210D94">
        <w:rPr>
          <w:rFonts w:ascii="Arial" w:eastAsia="Times New Roman" w:hAnsi="Arial" w:cs="Arial"/>
          <w:b/>
          <w:sz w:val="24"/>
          <w:szCs w:val="24"/>
          <w:lang w:eastAsia="ru-RU"/>
        </w:rPr>
        <w:t>Г.И.Шакирова</w:t>
      </w:r>
      <w:proofErr w:type="spellEnd"/>
      <w:r w:rsidRPr="00210D9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210D9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210D9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210D9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210D94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B63F5E" w:rsidRPr="00210D94" w:rsidRDefault="00B63F5E" w:rsidP="00B63F5E">
      <w:pPr>
        <w:rPr>
          <w:rFonts w:ascii="Arial" w:hAnsi="Arial" w:cs="Arial"/>
          <w:sz w:val="24"/>
          <w:szCs w:val="24"/>
        </w:rPr>
      </w:pPr>
    </w:p>
    <w:p w:rsidR="00B63F5E" w:rsidRPr="00210D94" w:rsidRDefault="00B63F5E">
      <w:pPr>
        <w:rPr>
          <w:rFonts w:ascii="Arial" w:hAnsi="Arial" w:cs="Arial"/>
          <w:sz w:val="24"/>
          <w:szCs w:val="24"/>
        </w:rPr>
      </w:pPr>
    </w:p>
    <w:p w:rsidR="00B63F5E" w:rsidRPr="00210D94" w:rsidRDefault="00B63F5E">
      <w:pPr>
        <w:rPr>
          <w:rFonts w:ascii="Arial" w:hAnsi="Arial" w:cs="Arial"/>
          <w:sz w:val="24"/>
          <w:szCs w:val="24"/>
        </w:rPr>
      </w:pPr>
    </w:p>
    <w:p w:rsidR="00B63F5E" w:rsidRDefault="00B63F5E">
      <w:pPr>
        <w:rPr>
          <w:rFonts w:ascii="Arial" w:hAnsi="Arial" w:cs="Arial"/>
          <w:sz w:val="24"/>
          <w:szCs w:val="24"/>
        </w:rPr>
      </w:pPr>
    </w:p>
    <w:p w:rsidR="00210D94" w:rsidRPr="00210D94" w:rsidRDefault="00210D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4AF3" w:rsidRPr="00210D94" w:rsidRDefault="007F4AF3" w:rsidP="007F4AF3">
      <w:pPr>
        <w:pStyle w:val="a4"/>
        <w:ind w:left="5670"/>
        <w:rPr>
          <w:rFonts w:ascii="Arial" w:eastAsia="Calibri" w:hAnsi="Arial" w:cs="Arial"/>
          <w:sz w:val="24"/>
          <w:szCs w:val="24"/>
        </w:rPr>
      </w:pPr>
      <w:r w:rsidRPr="00210D94">
        <w:rPr>
          <w:rFonts w:ascii="Arial" w:eastAsia="Calibri" w:hAnsi="Arial" w:cs="Arial"/>
          <w:sz w:val="24"/>
          <w:szCs w:val="24"/>
        </w:rPr>
        <w:lastRenderedPageBreak/>
        <w:t xml:space="preserve">Утвержден </w:t>
      </w:r>
    </w:p>
    <w:p w:rsidR="007F4AF3" w:rsidRPr="00210D94" w:rsidRDefault="007F4AF3" w:rsidP="007F4AF3">
      <w:pPr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</w:rPr>
      </w:pPr>
      <w:r w:rsidRPr="00210D94">
        <w:rPr>
          <w:rFonts w:ascii="Arial" w:eastAsia="Calibri" w:hAnsi="Arial" w:cs="Arial"/>
          <w:sz w:val="24"/>
          <w:szCs w:val="24"/>
        </w:rPr>
        <w:t>п</w:t>
      </w:r>
      <w:r w:rsidRPr="00210D94">
        <w:rPr>
          <w:rFonts w:ascii="Arial" w:eastAsia="Calibri" w:hAnsi="Arial" w:cs="Arial"/>
          <w:bCs/>
          <w:sz w:val="24"/>
          <w:szCs w:val="24"/>
        </w:rPr>
        <w:t>остановлением</w:t>
      </w:r>
    </w:p>
    <w:p w:rsidR="007F4AF3" w:rsidRPr="00210D94" w:rsidRDefault="007F4AF3" w:rsidP="007F4AF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</w:rPr>
      </w:pPr>
      <w:r w:rsidRPr="00210D94">
        <w:rPr>
          <w:rFonts w:ascii="Arial" w:eastAsia="Calibri" w:hAnsi="Arial" w:cs="Arial"/>
          <w:bCs/>
          <w:sz w:val="24"/>
          <w:szCs w:val="24"/>
        </w:rPr>
        <w:t xml:space="preserve">Исполнительного комитета </w:t>
      </w:r>
    </w:p>
    <w:p w:rsidR="007F4AF3" w:rsidRPr="00210D94" w:rsidRDefault="007F4AF3" w:rsidP="007F4AF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210D94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210D9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210D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  <w:r w:rsidRPr="00210D94">
        <w:rPr>
          <w:rFonts w:ascii="Arial" w:eastAsia="Calibri" w:hAnsi="Arial" w:cs="Arial"/>
          <w:bCs/>
          <w:sz w:val="24"/>
          <w:szCs w:val="24"/>
        </w:rPr>
        <w:t>Муслюмовского муниципального</w:t>
      </w:r>
    </w:p>
    <w:p w:rsidR="007F4AF3" w:rsidRPr="00210D94" w:rsidRDefault="007F4AF3" w:rsidP="007F4AF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</w:rPr>
      </w:pPr>
      <w:r w:rsidRPr="00210D94">
        <w:rPr>
          <w:rFonts w:ascii="Arial" w:eastAsia="Calibri" w:hAnsi="Arial" w:cs="Arial"/>
          <w:bCs/>
          <w:sz w:val="24"/>
          <w:szCs w:val="24"/>
        </w:rPr>
        <w:t xml:space="preserve">района </w:t>
      </w:r>
    </w:p>
    <w:p w:rsidR="007F4AF3" w:rsidRPr="00210D94" w:rsidRDefault="007F4AF3" w:rsidP="007F4AF3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bCs/>
          <w:sz w:val="24"/>
          <w:szCs w:val="24"/>
        </w:rPr>
      </w:pPr>
      <w:r w:rsidRPr="00210D94">
        <w:rPr>
          <w:rFonts w:ascii="Arial" w:eastAsia="Calibri" w:hAnsi="Arial" w:cs="Arial"/>
          <w:bCs/>
          <w:sz w:val="24"/>
          <w:szCs w:val="24"/>
        </w:rPr>
        <w:t xml:space="preserve">от </w:t>
      </w:r>
      <w:r w:rsidR="005D75E4" w:rsidRPr="00210D94">
        <w:rPr>
          <w:rFonts w:ascii="Arial" w:eastAsia="Calibri" w:hAnsi="Arial" w:cs="Arial"/>
          <w:bCs/>
          <w:sz w:val="24"/>
          <w:szCs w:val="24"/>
        </w:rPr>
        <w:t>09.11.</w:t>
      </w:r>
      <w:r w:rsidRPr="00210D94">
        <w:rPr>
          <w:rFonts w:ascii="Arial" w:eastAsia="Calibri" w:hAnsi="Arial" w:cs="Arial"/>
          <w:bCs/>
          <w:sz w:val="24"/>
          <w:szCs w:val="24"/>
        </w:rPr>
        <w:t xml:space="preserve">2021 г № </w:t>
      </w:r>
      <w:r w:rsidR="005D75E4" w:rsidRPr="00210D94">
        <w:rPr>
          <w:rFonts w:ascii="Arial" w:eastAsia="Calibri" w:hAnsi="Arial" w:cs="Arial"/>
          <w:bCs/>
          <w:sz w:val="24"/>
          <w:szCs w:val="24"/>
        </w:rPr>
        <w:t>23</w:t>
      </w:r>
    </w:p>
    <w:p w:rsidR="00B63F5E" w:rsidRPr="00210D94" w:rsidRDefault="00B63F5E" w:rsidP="007F4AF3">
      <w:pPr>
        <w:jc w:val="center"/>
        <w:rPr>
          <w:rFonts w:ascii="Arial" w:hAnsi="Arial" w:cs="Arial"/>
          <w:sz w:val="24"/>
          <w:szCs w:val="24"/>
        </w:rPr>
      </w:pPr>
    </w:p>
    <w:p w:rsidR="00B63F5E" w:rsidRPr="00210D94" w:rsidRDefault="00B63F5E">
      <w:pPr>
        <w:rPr>
          <w:rFonts w:ascii="Arial" w:hAnsi="Arial" w:cs="Arial"/>
          <w:sz w:val="24"/>
          <w:szCs w:val="24"/>
        </w:rPr>
      </w:pPr>
    </w:p>
    <w:p w:rsidR="007F4AF3" w:rsidRPr="00210D94" w:rsidRDefault="007F4AF3" w:rsidP="007F4AF3">
      <w:pPr>
        <w:keepNext/>
        <w:spacing w:after="0" w:line="240" w:lineRule="auto"/>
        <w:ind w:right="119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210D9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Перечень главных администраторов</w:t>
      </w:r>
    </w:p>
    <w:p w:rsidR="007F4AF3" w:rsidRPr="00210D94" w:rsidRDefault="007F4AF3" w:rsidP="007F4AF3">
      <w:pPr>
        <w:keepNext/>
        <w:spacing w:after="0" w:line="240" w:lineRule="auto"/>
        <w:ind w:right="119"/>
        <w:jc w:val="center"/>
        <w:outlineLvl w:val="2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210D9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налоговых и неналоговых  доходов</w:t>
      </w:r>
    </w:p>
    <w:p w:rsidR="007F4AF3" w:rsidRPr="00210D94" w:rsidRDefault="007F4AF3" w:rsidP="007F4AF3">
      <w:pPr>
        <w:keepNext/>
        <w:spacing w:after="0" w:line="240" w:lineRule="auto"/>
        <w:ind w:right="119"/>
        <w:jc w:val="center"/>
        <w:outlineLvl w:val="2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10D9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бюджета </w:t>
      </w:r>
      <w:proofErr w:type="spellStart"/>
      <w:r w:rsidRPr="00210D94">
        <w:rPr>
          <w:rFonts w:ascii="Arial" w:eastAsia="Times New Roman" w:hAnsi="Arial" w:cs="Arial"/>
          <w:b/>
          <w:sz w:val="24"/>
          <w:szCs w:val="24"/>
          <w:lang w:eastAsia="ru-RU"/>
        </w:rPr>
        <w:t>Митряевского</w:t>
      </w:r>
      <w:proofErr w:type="spellEnd"/>
      <w:r w:rsidRPr="00210D9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сельского поселения Муслюмовского муниципального района</w:t>
      </w:r>
      <w:r w:rsidRPr="00210D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proofErr w:type="gramStart"/>
      <w:r w:rsidRPr="00210D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–</w:t>
      </w:r>
      <w:r w:rsidRPr="00210D9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о</w:t>
      </w:r>
      <w:proofErr w:type="gramEnd"/>
      <w:r w:rsidRPr="00210D94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рганов местного самоуправления  Муслюмовского муниципального района</w:t>
      </w:r>
      <w:r w:rsidRPr="00210D9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7F4AF3" w:rsidRPr="00210D94" w:rsidRDefault="007F4AF3" w:rsidP="007F4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4AF3" w:rsidRPr="00210D94" w:rsidRDefault="007F4AF3" w:rsidP="007F4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6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"/>
        <w:gridCol w:w="28"/>
        <w:gridCol w:w="30"/>
        <w:gridCol w:w="3070"/>
        <w:gridCol w:w="19"/>
        <w:gridCol w:w="30"/>
        <w:gridCol w:w="5781"/>
        <w:gridCol w:w="30"/>
      </w:tblGrid>
      <w:tr w:rsidR="007F4AF3" w:rsidRPr="00210D94" w:rsidTr="00D4578A">
        <w:trPr>
          <w:trHeight w:val="624"/>
          <w:tblHeader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 xml:space="preserve">Код </w:t>
            </w: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>Коды бюджетной</w:t>
            </w: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>Наименование групп, подгрупп, статей и</w:t>
            </w: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bCs/>
                <w:iCs/>
                <w:snapToGrid w:val="0"/>
                <w:sz w:val="24"/>
                <w:szCs w:val="24"/>
                <w:lang w:eastAsia="ru-RU"/>
              </w:rPr>
              <w:t>подстатей доходов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Финансово-бюджетная палата Муслюмовского </w:t>
            </w:r>
            <w:proofErr w:type="gramStart"/>
            <w:r w:rsidRPr="00210D94"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10D94"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 за совершение нотариальных действий  должностными  лицами органов местного самоуправления</w:t>
            </w:r>
            <w:proofErr w:type="gramStart"/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размещения временно  свободных средств бюджетов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Проценты, полученные от   предоставления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бюджетных кредитов внутри страны за счет средств бюджетов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услуг (работ)  получателями средств бюджетов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поселений              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бюджетов поселений         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по нормативам, действующим до 1 января 2020 года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  неналоговые   доходы   бюджетов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поселений</w:t>
            </w:r>
          </w:p>
          <w:p w:rsidR="007F4AF3" w:rsidRPr="00210D94" w:rsidRDefault="007F4AF3" w:rsidP="007F4AF3">
            <w:pPr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взысканные суммы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поселений от  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возврата прочих остатков субсидий,   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субвенций и иных межбюджетных  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трансфертов, имеющих целевое  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назначение, прошлых лет из бюджетов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муниципальных районов        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2 18 60020 10 0000 150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поселений от  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возврата остатков субсидий,   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субвенций и иных межбюджетных  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трансфертов, имеющих целевое  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назначение, прошлых лет из бюджетов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государственных         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внебюджетных фондов         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поселений от  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возврата бюджетными учреждениями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остатков субсидий прошлых лет    </w:t>
            </w:r>
          </w:p>
        </w:tc>
      </w:tr>
      <w:tr w:rsidR="007F4AF3" w:rsidRPr="00210D94" w:rsidTr="00D4578A"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3" w:rsidRPr="00210D94" w:rsidRDefault="007F4AF3" w:rsidP="007F4AF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b/>
                <w:iCs/>
                <w:snapToGrid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3" w:rsidRPr="00210D94" w:rsidRDefault="007F4AF3" w:rsidP="007F4AF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Муниципальное казенное учреждение «Палата имущественных и земельных отношений» Муслюмовского  </w:t>
            </w:r>
            <w:proofErr w:type="gramStart"/>
            <w:r w:rsidRPr="00210D94"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10D94">
              <w:rPr>
                <w:rFonts w:ascii="Arial" w:eastAsia="Times New Roman" w:hAnsi="Arial" w:cs="Arial"/>
                <w:b/>
                <w:bCs/>
                <w:iCs/>
                <w:snapToGrid w:val="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94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 аренду  имущества,    находящегося в оперативном управлении органов   управления      поселений и созданных    ими       учреждений (за</w:t>
            </w:r>
            <w:proofErr w:type="gramEnd"/>
          </w:p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исключением  имущества  </w:t>
            </w:r>
            <w:proofErr w:type="gramStart"/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 и автономных учреждений)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в собственности поселений</w:t>
            </w:r>
          </w:p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 в  виде  арендной    платы, а также  средства  от  продажи права на заключение договоров  аренды за земли, находящиеся в собственности поселений (за  исключением  земельных участков  муниципальных   бюджетных и автономных учреждений)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1 11 07015 10 0000 120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оставшейся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1 11 08050 10 0000 120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Средства,  получаемые   от   передачи  имущества,             находящегося в собственности           поселений (за</w:t>
            </w:r>
            <w:proofErr w:type="gramEnd"/>
          </w:p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исключением  имущества  муниципальных бюджетных и автономных учреждений, также   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     муниципальных унитарных предприятий,  в  том  числе казенных), в залог,  в  доверительное управление</w:t>
            </w:r>
          </w:p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 от  использования   имущества,             находящегося в собственности           поселений (за исключением  имущества  муниципальных бюджетных и автономных учреждений,  а также     имущества     муниципальных унитарных предприятий,  в  том  числе казенных)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услуг (работ)  получателями средств бюджетов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поселений              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1 1302065 10 0000 130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поселении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iCs/>
                <w:snapToGrid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3" w:rsidRPr="00210D94" w:rsidRDefault="007F4AF3" w:rsidP="007F4AF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компенсации затрат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бюджетов поселений         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1 14 01050 10 0000 410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1 14 02052 10 0000 410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  от   реализации   имущества,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основных средств  по</w:t>
            </w:r>
          </w:p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указанному имуществу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1 14 02052 10 0000 440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  от   реализации   имущества,   находящегося в оперативном управлении учреждений,  находящихся  в   ведении органов  управления   поселений   (за исключением  имущества  муниципальных бюджетных и автономных учреждений), в части реализации материальных запасов</w:t>
            </w:r>
          </w:p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указанному имуществу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предприятий, в  том  числе  казенных),   в   части  реализации   основных      средств по указанному имуществу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иного имущества,    находящегося     в      собственности поселений (за  исключением  имущества муниципальных бюджетных и  автономных учреждений,   а    также    имущества муниципальных унитарных  </w:t>
            </w: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предприятий, в  том  числе  казенных),   в   части  реализации  материальных  запасов  по указанному имуществу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1 17 02020 10 0000 180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 года)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F4AF3" w:rsidRPr="00210D94" w:rsidTr="00D4578A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3" w:rsidRPr="00210D94" w:rsidRDefault="007F4AF3" w:rsidP="007F4A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</w:tbl>
    <w:p w:rsidR="007F4AF3" w:rsidRPr="00210D94" w:rsidRDefault="007F4AF3" w:rsidP="007F4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4AF3" w:rsidRPr="00210D94" w:rsidRDefault="007F4AF3" w:rsidP="007F4A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4AF3" w:rsidRPr="007F4AF3" w:rsidRDefault="007F4AF3" w:rsidP="007F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F3" w:rsidRPr="007F4AF3" w:rsidRDefault="007F4AF3" w:rsidP="007F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F3" w:rsidRPr="007F4AF3" w:rsidRDefault="007F4AF3" w:rsidP="007F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F3" w:rsidRPr="007F4AF3" w:rsidRDefault="007F4AF3" w:rsidP="007F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F5E" w:rsidRDefault="00B63F5E"/>
    <w:sectPr w:rsidR="00B63F5E" w:rsidSect="00D4578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5E"/>
    <w:rsid w:val="00210D94"/>
    <w:rsid w:val="00245F7C"/>
    <w:rsid w:val="005D75E4"/>
    <w:rsid w:val="00615385"/>
    <w:rsid w:val="007F4AF3"/>
    <w:rsid w:val="00B63F5E"/>
    <w:rsid w:val="00D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A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A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tr.Mus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Гильмуллина Ильмира</dc:creator>
  <cp:lastModifiedBy>123</cp:lastModifiedBy>
  <cp:revision>5</cp:revision>
  <cp:lastPrinted>2021-11-10T10:28:00Z</cp:lastPrinted>
  <dcterms:created xsi:type="dcterms:W3CDTF">2021-10-29T06:04:00Z</dcterms:created>
  <dcterms:modified xsi:type="dcterms:W3CDTF">2021-11-10T11:03:00Z</dcterms:modified>
</cp:coreProperties>
</file>